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270" w:rsidRDefault="00B74DC3">
      <w:pPr>
        <w:spacing w:line="440" w:lineRule="exact"/>
        <w:ind w:leftChars="-225" w:left="-54" w:rightChars="-139" w:right="-334" w:hangingChars="135" w:hanging="486"/>
        <w:jc w:val="distribute"/>
        <w:rPr>
          <w:rFonts w:ascii="標楷體" w:eastAsia="標楷體" w:hAnsi="標楷體" w:cstheme="minorBidi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 xml:space="preserve">                             </w:t>
      </w:r>
      <w:bookmarkStart w:id="0" w:name="_GoBack"/>
      <w:bookmarkEnd w:id="0"/>
      <w:r w:rsidR="00B83270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屏東縣</w:t>
      </w:r>
      <w:r w:rsidR="00B83270"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1</w:t>
      </w:r>
      <w:r w:rsidR="00C605D5"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10</w:t>
      </w:r>
      <w:r w:rsidR="00B83270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年客語強棒數學競賽實施計畫</w:t>
      </w:r>
    </w:p>
    <w:p w:rsidR="00B83270" w:rsidRPr="0034147A" w:rsidRDefault="00B83270">
      <w:pPr>
        <w:spacing w:line="440" w:lineRule="exact"/>
        <w:ind w:leftChars="-225" w:left="-54" w:rightChars="-139" w:right="-334" w:hangingChars="135" w:hanging="486"/>
        <w:jc w:val="distribute"/>
        <w:rPr>
          <w:rFonts w:ascii="標楷體" w:eastAsia="標楷體" w:hAnsi="標楷體" w:cstheme="minorBidi"/>
          <w:b/>
          <w:bCs/>
          <w:color w:val="000000"/>
          <w:sz w:val="36"/>
          <w:szCs w:val="36"/>
        </w:rPr>
      </w:pPr>
    </w:p>
    <w:p w:rsidR="00B83270" w:rsidRDefault="00B83270" w:rsidP="00DA1F28">
      <w:pPr>
        <w:numPr>
          <w:ilvl w:val="0"/>
          <w:numId w:val="1"/>
        </w:numPr>
        <w:spacing w:line="440" w:lineRule="exact"/>
        <w:ind w:rightChars="-139" w:right="-334" w:firstLine="0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目的：提升學生聽客語能力，並提供六年級國小學生複習整理數學機會，增進學生學習數學的興趣，提高</w:t>
      </w:r>
      <w:r w:rsidR="004D7DF2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學生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數學</w:t>
      </w:r>
      <w:r w:rsidR="004D7DF2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學習成就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:rsidR="00B83270" w:rsidRDefault="00B83270" w:rsidP="00DA1F28">
      <w:pPr>
        <w:numPr>
          <w:ilvl w:val="0"/>
          <w:numId w:val="1"/>
        </w:numPr>
        <w:spacing w:line="440" w:lineRule="exact"/>
        <w:ind w:rightChars="-139" w:right="-334" w:firstLine="0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指導單位：客家委員會</w:t>
      </w:r>
      <w:r w:rsidR="007406C5">
        <w:rPr>
          <w:rFonts w:ascii="標楷體" w:eastAsia="標楷體" w:hAnsi="標楷體" w:cs="標楷體" w:hint="eastAsia"/>
          <w:color w:val="000000"/>
          <w:sz w:val="28"/>
          <w:szCs w:val="28"/>
        </w:rPr>
        <w:t>、屏東縣政府</w:t>
      </w:r>
    </w:p>
    <w:p w:rsidR="00B83270" w:rsidRDefault="00B83270" w:rsidP="00DA1F28">
      <w:pPr>
        <w:numPr>
          <w:ilvl w:val="0"/>
          <w:numId w:val="1"/>
        </w:numPr>
        <w:spacing w:line="440" w:lineRule="exact"/>
        <w:ind w:rightChars="-139" w:right="-334" w:firstLine="0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主辦單位：</w:t>
      </w:r>
      <w:r w:rsidR="007406C5">
        <w:rPr>
          <w:rFonts w:ascii="標楷體" w:eastAsia="標楷體" w:hAnsi="標楷體" w:cs="標楷體" w:hint="eastAsia"/>
          <w:color w:val="000000"/>
          <w:sz w:val="28"/>
          <w:szCs w:val="28"/>
        </w:rPr>
        <w:t>社團法人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屏東</w:t>
      </w:r>
      <w:r w:rsidR="007406C5">
        <w:rPr>
          <w:rFonts w:ascii="標楷體" w:eastAsia="標楷體" w:hAnsi="標楷體" w:cs="標楷體" w:hint="eastAsia"/>
          <w:color w:val="000000"/>
          <w:sz w:val="28"/>
          <w:szCs w:val="28"/>
        </w:rPr>
        <w:t>縣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客家</w:t>
      </w:r>
      <w:r w:rsidR="007406C5">
        <w:rPr>
          <w:rFonts w:ascii="標楷體" w:eastAsia="標楷體" w:hAnsi="標楷體" w:cs="標楷體" w:hint="eastAsia"/>
          <w:color w:val="000000"/>
          <w:sz w:val="28"/>
          <w:szCs w:val="28"/>
        </w:rPr>
        <w:t>聯合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扶濟</w:t>
      </w:r>
      <w:r w:rsidR="007406C5">
        <w:rPr>
          <w:rFonts w:ascii="標楷體" w:eastAsia="標楷體" w:hAnsi="標楷體" w:cs="標楷體" w:hint="eastAsia"/>
          <w:color w:val="000000"/>
          <w:sz w:val="28"/>
          <w:szCs w:val="28"/>
        </w:rPr>
        <w:t>發展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會</w:t>
      </w:r>
    </w:p>
    <w:p w:rsidR="00B83270" w:rsidRPr="004D7DF2" w:rsidRDefault="00B83270" w:rsidP="004D7DF2">
      <w:pPr>
        <w:numPr>
          <w:ilvl w:val="0"/>
          <w:numId w:val="1"/>
        </w:numPr>
        <w:spacing w:line="440" w:lineRule="exact"/>
        <w:ind w:rightChars="-139" w:right="-334" w:firstLine="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承辦學校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: </w:t>
      </w:r>
      <w:r w:rsidR="004D7DF2">
        <w:rPr>
          <w:rFonts w:ascii="標楷體" w:eastAsia="標楷體" w:hAnsi="標楷體" w:cs="標楷體" w:hint="eastAsia"/>
          <w:color w:val="000000"/>
          <w:sz w:val="28"/>
          <w:szCs w:val="28"/>
        </w:rPr>
        <w:t>屏東縣竹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田國民小學</w:t>
      </w:r>
    </w:p>
    <w:p w:rsidR="00B83270" w:rsidRDefault="00B83270" w:rsidP="00DA1F28">
      <w:pPr>
        <w:numPr>
          <w:ilvl w:val="0"/>
          <w:numId w:val="1"/>
        </w:numPr>
        <w:spacing w:line="440" w:lineRule="exact"/>
        <w:ind w:rightChars="-139" w:right="-334" w:firstLine="0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參加競賽對象：屏東縣各國小六年級學生（參加學生由家長接送）</w:t>
      </w:r>
    </w:p>
    <w:p w:rsidR="00B83270" w:rsidRDefault="00B83270" w:rsidP="00DA1F28">
      <w:pPr>
        <w:numPr>
          <w:ilvl w:val="0"/>
          <w:numId w:val="1"/>
        </w:numPr>
        <w:spacing w:line="440" w:lineRule="exact"/>
        <w:ind w:rightChars="-139" w:right="-334" w:firstLine="0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比賽日期：</w:t>
      </w:r>
      <w:r w:rsidRPr="001034FF">
        <w:rPr>
          <w:rFonts w:ascii="標楷體" w:eastAsia="標楷體" w:hAnsi="標楷體" w:cs="標楷體"/>
          <w:color w:val="FF0000"/>
          <w:sz w:val="28"/>
          <w:szCs w:val="28"/>
        </w:rPr>
        <w:t>1</w:t>
      </w:r>
      <w:r w:rsidR="00C605D5" w:rsidRPr="001034FF">
        <w:rPr>
          <w:rFonts w:ascii="標楷體" w:eastAsia="標楷體" w:hAnsi="標楷體" w:cs="標楷體"/>
          <w:color w:val="FF0000"/>
          <w:sz w:val="28"/>
          <w:szCs w:val="28"/>
        </w:rPr>
        <w:t>10</w:t>
      </w:r>
      <w:r w:rsidRPr="001034FF">
        <w:rPr>
          <w:rFonts w:ascii="標楷體" w:eastAsia="標楷體" w:hAnsi="標楷體" w:cs="標楷體" w:hint="eastAsia"/>
          <w:color w:val="FF0000"/>
          <w:sz w:val="28"/>
          <w:szCs w:val="28"/>
        </w:rPr>
        <w:t>年</w:t>
      </w:r>
      <w:r w:rsidRPr="001034FF">
        <w:rPr>
          <w:rFonts w:ascii="標楷體" w:eastAsia="標楷體" w:hAnsi="標楷體" w:cs="標楷體"/>
          <w:color w:val="FF0000"/>
          <w:sz w:val="28"/>
          <w:szCs w:val="28"/>
        </w:rPr>
        <w:t>5</w:t>
      </w:r>
      <w:r w:rsidRPr="001034FF">
        <w:rPr>
          <w:rFonts w:ascii="標楷體" w:eastAsia="標楷體" w:hAnsi="標楷體" w:cs="標楷體" w:hint="eastAsia"/>
          <w:color w:val="FF0000"/>
          <w:sz w:val="28"/>
          <w:szCs w:val="28"/>
        </w:rPr>
        <w:t>月</w:t>
      </w:r>
      <w:r w:rsidR="0034147A" w:rsidRPr="001034FF">
        <w:rPr>
          <w:rFonts w:ascii="標楷體" w:eastAsia="標楷體" w:hAnsi="標楷體" w:cs="標楷體" w:hint="eastAsia"/>
          <w:color w:val="FF0000"/>
          <w:sz w:val="28"/>
          <w:szCs w:val="28"/>
        </w:rPr>
        <w:t>2</w:t>
      </w:r>
      <w:r w:rsidR="00C605D5" w:rsidRPr="001034FF">
        <w:rPr>
          <w:rFonts w:ascii="標楷體" w:eastAsia="標楷體" w:hAnsi="標楷體" w:cs="標楷體" w:hint="eastAsia"/>
          <w:color w:val="FF0000"/>
          <w:sz w:val="28"/>
          <w:szCs w:val="28"/>
        </w:rPr>
        <w:t>2</w:t>
      </w:r>
      <w:r w:rsidR="0034147A" w:rsidRPr="001034FF">
        <w:rPr>
          <w:rFonts w:ascii="標楷體" w:eastAsia="標楷體" w:hAnsi="標楷體" w:cs="標楷體" w:hint="eastAsia"/>
          <w:color w:val="FF0000"/>
          <w:sz w:val="28"/>
          <w:szCs w:val="28"/>
        </w:rPr>
        <w:t>日（星期六）</w:t>
      </w:r>
      <w:r w:rsidR="00DA1F28">
        <w:rPr>
          <w:rFonts w:ascii="標楷體" w:eastAsia="標楷體" w:hAnsi="標楷體" w:cs="標楷體" w:hint="eastAsia"/>
          <w:color w:val="000000"/>
          <w:sz w:val="28"/>
          <w:szCs w:val="28"/>
        </w:rPr>
        <w:t>13:30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時至</w:t>
      </w:r>
      <w:r w:rsidR="00DA1F28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4D7DF2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 w:rsidR="00DA1F28">
        <w:rPr>
          <w:rFonts w:ascii="標楷體" w:eastAsia="標楷體" w:hAnsi="標楷體" w:cs="標楷體" w:hint="eastAsia"/>
          <w:color w:val="000000"/>
          <w:sz w:val="28"/>
          <w:szCs w:val="28"/>
        </w:rPr>
        <w:t>:00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，分兩節課考試。</w:t>
      </w:r>
    </w:p>
    <w:p w:rsidR="00B83270" w:rsidRDefault="00B83270" w:rsidP="00DA1F28">
      <w:pPr>
        <w:numPr>
          <w:ilvl w:val="0"/>
          <w:numId w:val="1"/>
        </w:numPr>
        <w:spacing w:line="440" w:lineRule="exact"/>
        <w:ind w:rightChars="-139" w:right="-334" w:firstLine="0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比賽地點：</w:t>
      </w:r>
      <w:r w:rsidR="007F23FF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竹田鄉竹田國中</w:t>
      </w:r>
      <w:r w:rsidR="0034147A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活動中心</w:t>
      </w:r>
    </w:p>
    <w:p w:rsidR="00B83270" w:rsidRDefault="00B83270" w:rsidP="00DA1F28">
      <w:pPr>
        <w:numPr>
          <w:ilvl w:val="0"/>
          <w:numId w:val="1"/>
        </w:numPr>
        <w:spacing w:line="440" w:lineRule="exact"/>
        <w:ind w:rightChars="-139" w:right="-334" w:firstLine="0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報名時間：</w:t>
      </w:r>
      <w:r w:rsidR="00DA1F28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即日起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至</w:t>
      </w:r>
      <w:r w:rsidR="00B17127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月</w:t>
      </w:r>
      <w:r w:rsidR="00B17127">
        <w:rPr>
          <w:rFonts w:ascii="標楷體" w:eastAsia="標楷體" w:hAnsi="標楷體" w:cs="標楷體" w:hint="eastAsia"/>
          <w:color w:val="000000"/>
          <w:sz w:val="28"/>
          <w:szCs w:val="28"/>
        </w:rPr>
        <w:t>7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日（</w:t>
      </w:r>
      <w:r w:rsidR="007406C5">
        <w:rPr>
          <w:rFonts w:ascii="標楷體" w:eastAsia="標楷體" w:hAnsi="標楷體" w:cs="標楷體" w:hint="eastAsia"/>
          <w:color w:val="000000"/>
          <w:sz w:val="28"/>
          <w:szCs w:val="28"/>
        </w:rPr>
        <w:t>下午4:00前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）</w:t>
      </w:r>
      <w:r w:rsidR="007406C5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免報名費，由學校統一報名</w:t>
      </w:r>
      <w:r>
        <w:rPr>
          <w:rFonts w:ascii="標楷體" w:eastAsia="標楷體" w:hAnsi="標楷體" w:cs="標楷體"/>
          <w:color w:val="000000"/>
          <w:sz w:val="28"/>
          <w:szCs w:val="28"/>
        </w:rPr>
        <w:t>(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請核章後</w:t>
      </w:r>
      <w:r w:rsidR="007406C5">
        <w:rPr>
          <w:rFonts w:ascii="標楷體" w:eastAsia="標楷體" w:hAnsi="標楷體" w:cs="標楷體" w:hint="eastAsia"/>
          <w:color w:val="000000"/>
          <w:sz w:val="28"/>
          <w:szCs w:val="28"/>
        </w:rPr>
        <w:t>親送或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郵寄</w:t>
      </w:r>
      <w:r>
        <w:rPr>
          <w:rFonts w:ascii="標楷體" w:eastAsia="標楷體" w:hAnsi="標楷體" w:cs="標楷體"/>
          <w:color w:val="000000"/>
          <w:sz w:val="28"/>
          <w:szCs w:val="28"/>
        </w:rPr>
        <w:t>:</w:t>
      </w:r>
      <w:r w:rsidR="007F23FF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竹田國小(</w:t>
      </w:r>
      <w:r w:rsidR="008714DE">
        <w:rPr>
          <w:rFonts w:ascii="標楷體" w:eastAsia="標楷體" w:hAnsi="標楷體" w:cs="標楷體" w:hint="eastAsia"/>
          <w:color w:val="000000"/>
          <w:sz w:val="28"/>
          <w:szCs w:val="28"/>
        </w:rPr>
        <w:t>竹田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鄉</w:t>
      </w:r>
      <w:r w:rsidR="008714DE">
        <w:rPr>
          <w:rFonts w:ascii="標楷體" w:eastAsia="標楷體" w:hAnsi="標楷體" w:cs="標楷體" w:hint="eastAsia"/>
          <w:color w:val="000000"/>
          <w:sz w:val="28"/>
          <w:szCs w:val="28"/>
        </w:rPr>
        <w:t>竹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田村</w:t>
      </w:r>
      <w:r w:rsidR="008714DE">
        <w:rPr>
          <w:rFonts w:ascii="標楷體" w:eastAsia="標楷體" w:hAnsi="標楷體" w:cs="標楷體" w:hint="eastAsia"/>
          <w:color w:val="000000"/>
          <w:sz w:val="28"/>
          <w:szCs w:val="28"/>
        </w:rPr>
        <w:t>公正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路</w:t>
      </w:r>
      <w:r w:rsidR="008714DE">
        <w:rPr>
          <w:rFonts w:ascii="標楷體" w:eastAsia="標楷體" w:hAnsi="標楷體" w:cs="標楷體" w:hint="eastAsia"/>
          <w:color w:val="000000"/>
          <w:sz w:val="28"/>
          <w:szCs w:val="28"/>
        </w:rPr>
        <w:t>35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號</w:t>
      </w:r>
      <w:r w:rsidR="007F23FF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或傳真</w:t>
      </w:r>
      <w:r>
        <w:rPr>
          <w:rFonts w:ascii="標楷體" w:eastAsia="標楷體" w:hAnsi="標楷體" w:cs="標楷體"/>
          <w:color w:val="000000"/>
          <w:sz w:val="28"/>
          <w:szCs w:val="28"/>
        </w:rPr>
        <w:t>77</w:t>
      </w:r>
      <w:r w:rsidR="008714DE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>
        <w:rPr>
          <w:rFonts w:ascii="標楷體" w:eastAsia="標楷體" w:hAnsi="標楷體" w:cs="標楷體"/>
          <w:color w:val="000000"/>
          <w:sz w:val="28"/>
          <w:szCs w:val="28"/>
        </w:rPr>
        <w:t>0</w:t>
      </w:r>
      <w:r w:rsidR="008714DE">
        <w:rPr>
          <w:rFonts w:ascii="標楷體" w:eastAsia="標楷體" w:hAnsi="標楷體" w:cs="標楷體" w:hint="eastAsia"/>
          <w:color w:val="000000"/>
          <w:sz w:val="28"/>
          <w:szCs w:val="28"/>
        </w:rPr>
        <w:t>437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方式報名</w:t>
      </w:r>
      <w:r>
        <w:rPr>
          <w:rFonts w:ascii="標楷體" w:eastAsia="標楷體" w:hAnsi="標楷體" w:cs="標楷體"/>
          <w:color w:val="000000"/>
          <w:sz w:val="28"/>
          <w:szCs w:val="28"/>
        </w:rPr>
        <w:t>)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，個人報名者恕不受理。超過報名期限不再接受報名。</w:t>
      </w:r>
    </w:p>
    <w:p w:rsidR="00B83270" w:rsidRDefault="00B83270" w:rsidP="00DA1F28">
      <w:pPr>
        <w:numPr>
          <w:ilvl w:val="0"/>
          <w:numId w:val="1"/>
        </w:numPr>
        <w:spacing w:line="440" w:lineRule="exact"/>
        <w:ind w:rightChars="-139" w:right="-334" w:firstLine="0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報名地點：</w:t>
      </w:r>
      <w:r w:rsidR="008714DE">
        <w:rPr>
          <w:rFonts w:ascii="標楷體" w:eastAsia="標楷體" w:hAnsi="標楷體" w:cs="標楷體" w:hint="eastAsia"/>
          <w:color w:val="000000"/>
          <w:sz w:val="28"/>
          <w:szCs w:val="28"/>
        </w:rPr>
        <w:t>竹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田國小教</w:t>
      </w:r>
      <w:r w:rsidR="008714DE">
        <w:rPr>
          <w:rFonts w:ascii="標楷體" w:eastAsia="標楷體" w:hAnsi="標楷體" w:cs="標楷體" w:hint="eastAsia"/>
          <w:color w:val="000000"/>
          <w:sz w:val="28"/>
          <w:szCs w:val="28"/>
        </w:rPr>
        <w:t>導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處</w:t>
      </w:r>
    </w:p>
    <w:p w:rsidR="00B83270" w:rsidRDefault="00B83270" w:rsidP="00DA1F28">
      <w:pPr>
        <w:numPr>
          <w:ilvl w:val="0"/>
          <w:numId w:val="1"/>
        </w:numPr>
        <w:spacing w:line="440" w:lineRule="exact"/>
        <w:ind w:rightChars="-139" w:right="-334" w:firstLine="0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寄發准考證日期：</w:t>
      </w:r>
      <w:r>
        <w:rPr>
          <w:rFonts w:ascii="標楷體" w:eastAsia="標楷體" w:hAnsi="標楷體" w:cs="標楷體"/>
          <w:color w:val="000000"/>
          <w:sz w:val="28"/>
          <w:szCs w:val="28"/>
        </w:rPr>
        <w:t>5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月</w:t>
      </w:r>
      <w:r>
        <w:rPr>
          <w:rFonts w:ascii="標楷體" w:eastAsia="標楷體" w:hAnsi="標楷體" w:cs="標楷體"/>
          <w:color w:val="000000"/>
          <w:sz w:val="28"/>
          <w:szCs w:val="28"/>
        </w:rPr>
        <w:t>1</w:t>
      </w:r>
      <w:r w:rsidR="00C605D5">
        <w:rPr>
          <w:rFonts w:ascii="標楷體" w:eastAsia="標楷體" w:hAnsi="標楷體" w:cs="標楷體"/>
          <w:color w:val="000000"/>
          <w:sz w:val="28"/>
          <w:szCs w:val="28"/>
        </w:rPr>
        <w:t>4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  <w:r w:rsidR="004D7DF2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以前</w:t>
      </w:r>
      <w:r w:rsidR="007F23FF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="007F23FF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統一寄到報名學校</w:t>
      </w:r>
    </w:p>
    <w:p w:rsidR="00B83270" w:rsidRDefault="00B83270" w:rsidP="00DA1F28">
      <w:pPr>
        <w:numPr>
          <w:ilvl w:val="0"/>
          <w:numId w:val="1"/>
        </w:numPr>
        <w:spacing w:line="440" w:lineRule="exact"/>
        <w:ind w:rightChars="-139" w:right="-334" w:firstLine="0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競賽辦法：</w:t>
      </w:r>
    </w:p>
    <w:p w:rsidR="00B83270" w:rsidRDefault="00B83270">
      <w:pPr>
        <w:numPr>
          <w:ilvl w:val="0"/>
          <w:numId w:val="3"/>
        </w:numPr>
        <w:spacing w:line="440" w:lineRule="exact"/>
        <w:ind w:rightChars="-139" w:right="-334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因考場容量問題，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報名人數不超過全校六年級班級數的</w:t>
      </w:r>
      <w:r>
        <w:rPr>
          <w:rFonts w:ascii="標楷體" w:eastAsia="標楷體" w:hAnsi="標楷體" w:cs="標楷體"/>
          <w:b/>
          <w:bCs/>
          <w:color w:val="000000"/>
          <w:sz w:val="28"/>
          <w:szCs w:val="28"/>
        </w:rPr>
        <w:t>4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倍容量</w:t>
      </w:r>
      <w:r>
        <w:rPr>
          <w:rFonts w:ascii="標楷體" w:eastAsia="標楷體" w:hAnsi="標楷體" w:cs="標楷體"/>
          <w:color w:val="000000"/>
          <w:sz w:val="28"/>
          <w:szCs w:val="28"/>
        </w:rPr>
        <w:t>(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例如</w:t>
      </w:r>
      <w:r>
        <w:rPr>
          <w:rFonts w:ascii="標楷體" w:eastAsia="標楷體" w:hAnsi="標楷體" w:cs="標楷體"/>
          <w:color w:val="000000"/>
          <w:sz w:val="28"/>
          <w:szCs w:val="28"/>
        </w:rPr>
        <w:t>A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校共兩班，則總報名數不超過</w:t>
      </w:r>
      <w:r>
        <w:rPr>
          <w:rFonts w:ascii="標楷體" w:eastAsia="標楷體" w:hAnsi="標楷體" w:cs="標楷體"/>
          <w:color w:val="000000"/>
          <w:sz w:val="28"/>
          <w:szCs w:val="28"/>
        </w:rPr>
        <w:t>8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人為限，</w:t>
      </w:r>
      <w:r>
        <w:rPr>
          <w:rFonts w:ascii="標楷體" w:eastAsia="標楷體" w:hAnsi="標楷體" w:cs="標楷體"/>
          <w:color w:val="000000"/>
          <w:sz w:val="28"/>
          <w:szCs w:val="28"/>
        </w:rPr>
        <w:t>B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校共</w:t>
      </w:r>
      <w:r>
        <w:rPr>
          <w:rFonts w:ascii="標楷體" w:eastAsia="標楷體" w:hAnsi="標楷體" w:cs="標楷體"/>
          <w:color w:val="000000"/>
          <w:sz w:val="28"/>
          <w:szCs w:val="28"/>
        </w:rPr>
        <w:t>3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班，報名人數不超過</w:t>
      </w:r>
      <w:r>
        <w:rPr>
          <w:rFonts w:ascii="標楷體" w:eastAsia="標楷體" w:hAnsi="標楷體" w:cs="標楷體"/>
          <w:color w:val="000000"/>
          <w:sz w:val="28"/>
          <w:szCs w:val="28"/>
        </w:rPr>
        <w:t>12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人為限，依此類推</w:t>
      </w:r>
      <w:r>
        <w:rPr>
          <w:rFonts w:ascii="標楷體" w:eastAsia="標楷體" w:hAnsi="標楷體" w:cs="標楷體"/>
          <w:color w:val="000000"/>
          <w:sz w:val="28"/>
          <w:szCs w:val="28"/>
        </w:rPr>
        <w:t>)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。報名總人數</w:t>
      </w:r>
      <w:r>
        <w:rPr>
          <w:rFonts w:ascii="標楷體" w:eastAsia="標楷體" w:hAnsi="標楷體" w:cs="標楷體"/>
          <w:color w:val="000000"/>
          <w:sz w:val="28"/>
          <w:szCs w:val="28"/>
        </w:rPr>
        <w:t>200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人為限，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報名後請務必參加。</w:t>
      </w:r>
    </w:p>
    <w:p w:rsidR="00B83270" w:rsidRDefault="00B83270">
      <w:pPr>
        <w:numPr>
          <w:ilvl w:val="0"/>
          <w:numId w:val="3"/>
        </w:numPr>
        <w:spacing w:line="440" w:lineRule="exact"/>
        <w:ind w:rightChars="-139" w:right="-334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採取筆試測驗方式，由學生紙筆作答，以百分數計分，得</w:t>
      </w:r>
      <w:r>
        <w:rPr>
          <w:rFonts w:ascii="標楷體" w:eastAsia="標楷體" w:hAnsi="標楷體" w:cs="標楷體"/>
          <w:color w:val="000000"/>
          <w:sz w:val="28"/>
          <w:szCs w:val="28"/>
        </w:rPr>
        <w:t>95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分者為特優，得</w:t>
      </w:r>
      <w:r>
        <w:rPr>
          <w:rFonts w:ascii="標楷體" w:eastAsia="標楷體" w:hAnsi="標楷體" w:cs="標楷體"/>
          <w:color w:val="000000"/>
          <w:sz w:val="28"/>
          <w:szCs w:val="28"/>
        </w:rPr>
        <w:t>90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分者為優等，得</w:t>
      </w:r>
      <w:r>
        <w:rPr>
          <w:rFonts w:ascii="標楷體" w:eastAsia="標楷體" w:hAnsi="標楷體" w:cs="標楷體"/>
          <w:color w:val="000000"/>
          <w:sz w:val="28"/>
          <w:szCs w:val="28"/>
        </w:rPr>
        <w:t>80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分者為甲等。</w:t>
      </w:r>
    </w:p>
    <w:p w:rsidR="00B83270" w:rsidRDefault="00B83270">
      <w:pPr>
        <w:numPr>
          <w:ilvl w:val="0"/>
          <w:numId w:val="3"/>
        </w:numPr>
        <w:spacing w:line="440" w:lineRule="exact"/>
        <w:ind w:rightChars="-139" w:right="-334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試題內容：以五年級、六年級數學內容出題。客語心算題</w:t>
      </w:r>
      <w:r>
        <w:rPr>
          <w:rFonts w:ascii="標楷體" w:eastAsia="標楷體" w:hAnsi="標楷體" w:cs="標楷體"/>
          <w:color w:val="000000"/>
          <w:sz w:val="28"/>
          <w:szCs w:val="28"/>
        </w:rPr>
        <w:t>10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分（用客語唸題目，心算作答，不得抄題目筆算），是非題</w:t>
      </w:r>
      <w:r>
        <w:rPr>
          <w:rFonts w:ascii="標楷體" w:eastAsia="標楷體" w:hAnsi="標楷體" w:cs="標楷體"/>
          <w:color w:val="000000"/>
          <w:sz w:val="28"/>
          <w:szCs w:val="28"/>
        </w:rPr>
        <w:t>10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分，選擇題</w:t>
      </w:r>
      <w:r>
        <w:rPr>
          <w:rFonts w:ascii="標楷體" w:eastAsia="標楷體" w:hAnsi="標楷體" w:cs="標楷體"/>
          <w:color w:val="000000"/>
          <w:sz w:val="28"/>
          <w:szCs w:val="28"/>
        </w:rPr>
        <w:t>10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分，填空題</w:t>
      </w:r>
      <w:r>
        <w:rPr>
          <w:rFonts w:ascii="標楷體" w:eastAsia="標楷體" w:hAnsi="標楷體" w:cs="標楷體"/>
          <w:color w:val="000000"/>
          <w:sz w:val="28"/>
          <w:szCs w:val="28"/>
        </w:rPr>
        <w:t>10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分，計算題</w:t>
      </w:r>
      <w:r>
        <w:rPr>
          <w:rFonts w:ascii="標楷體" w:eastAsia="標楷體" w:hAnsi="標楷體" w:cs="標楷體"/>
          <w:color w:val="000000"/>
          <w:sz w:val="28"/>
          <w:szCs w:val="28"/>
        </w:rPr>
        <w:t>20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分，應用問題</w:t>
      </w:r>
      <w:r>
        <w:rPr>
          <w:rFonts w:ascii="標楷體" w:eastAsia="標楷體" w:hAnsi="標楷體" w:cs="標楷體"/>
          <w:color w:val="000000"/>
          <w:sz w:val="28"/>
          <w:szCs w:val="28"/>
        </w:rPr>
        <w:t>40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分。</w:t>
      </w:r>
    </w:p>
    <w:p w:rsidR="00B83270" w:rsidRPr="007F23FF" w:rsidRDefault="00B83270">
      <w:pPr>
        <w:numPr>
          <w:ilvl w:val="0"/>
          <w:numId w:val="3"/>
        </w:numPr>
        <w:spacing w:line="440" w:lineRule="exact"/>
        <w:ind w:rightChars="-139" w:right="-334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分甲、乙兩份試卷，以兩節課考試。</w:t>
      </w:r>
    </w:p>
    <w:p w:rsidR="004D7DF2" w:rsidRPr="004D7DF2" w:rsidRDefault="004D7DF2" w:rsidP="004D7DF2">
      <w:pPr>
        <w:spacing w:line="440" w:lineRule="exact"/>
        <w:ind w:left="240" w:rightChars="-139" w:right="-334" w:firstLine="4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(1)</w:t>
      </w:r>
      <w:r w:rsidR="00DA1F28" w:rsidRPr="004D7DF2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學生報到、工作準備</w:t>
      </w:r>
      <w:r w:rsidR="007F23FF" w:rsidRPr="004D7DF2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13:30</w:t>
      </w:r>
      <w:r w:rsidR="007F23FF" w:rsidRPr="004D7DF2">
        <w:rPr>
          <w:rFonts w:ascii="標楷體" w:eastAsia="標楷體" w:hAnsi="標楷體" w:cs="標楷體"/>
          <w:color w:val="000000"/>
          <w:sz w:val="28"/>
          <w:szCs w:val="28"/>
        </w:rPr>
        <w:t>-14:00</w:t>
      </w:r>
    </w:p>
    <w:p w:rsidR="00B83270" w:rsidRDefault="004D7DF2" w:rsidP="004D7DF2">
      <w:pPr>
        <w:spacing w:line="440" w:lineRule="exact"/>
        <w:ind w:left="240" w:rightChars="-214" w:right="-514" w:firstLine="480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(2)</w:t>
      </w:r>
      <w:r w:rsidR="00B83270">
        <w:rPr>
          <w:rFonts w:ascii="標楷體" w:eastAsia="標楷體" w:hAnsi="標楷體" w:cs="標楷體" w:hint="eastAsia"/>
          <w:color w:val="000000"/>
          <w:sz w:val="28"/>
          <w:szCs w:val="28"/>
        </w:rPr>
        <w:t>第一節</w:t>
      </w:r>
      <w:r w:rsidR="007F23FF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DA1F28">
        <w:rPr>
          <w:rFonts w:ascii="標楷體" w:eastAsia="標楷體" w:hAnsi="標楷體" w:cs="標楷體" w:hint="eastAsia"/>
          <w:color w:val="000000"/>
          <w:sz w:val="28"/>
          <w:szCs w:val="28"/>
        </w:rPr>
        <w:t>4</w:t>
      </w:r>
      <w:r w:rsidR="00B83270">
        <w:rPr>
          <w:rFonts w:ascii="標楷體" w:eastAsia="標楷體" w:hAnsi="標楷體" w:cs="標楷體"/>
          <w:color w:val="000000"/>
          <w:sz w:val="28"/>
          <w:szCs w:val="28"/>
        </w:rPr>
        <w:t>:</w:t>
      </w:r>
      <w:r w:rsidR="00DA1F28">
        <w:rPr>
          <w:rFonts w:ascii="標楷體" w:eastAsia="標楷體" w:hAnsi="標楷體" w:cs="標楷體"/>
          <w:color w:val="000000"/>
          <w:sz w:val="28"/>
          <w:szCs w:val="28"/>
        </w:rPr>
        <w:t>0</w:t>
      </w:r>
      <w:r w:rsidR="00B83270">
        <w:rPr>
          <w:rFonts w:ascii="標楷體" w:eastAsia="標楷體" w:hAnsi="標楷體" w:cs="標楷體"/>
          <w:color w:val="000000"/>
          <w:sz w:val="28"/>
          <w:szCs w:val="28"/>
        </w:rPr>
        <w:t>0-1</w:t>
      </w:r>
      <w:r w:rsidR="00DA1F28">
        <w:rPr>
          <w:rFonts w:ascii="標楷體" w:eastAsia="標楷體" w:hAnsi="標楷體" w:cs="標楷體"/>
          <w:color w:val="000000"/>
          <w:sz w:val="28"/>
          <w:szCs w:val="28"/>
        </w:rPr>
        <w:t>5</w:t>
      </w:r>
      <w:r w:rsidR="00B83270">
        <w:rPr>
          <w:rFonts w:ascii="標楷體" w:eastAsia="標楷體" w:hAnsi="標楷體" w:cs="標楷體"/>
          <w:color w:val="000000"/>
          <w:sz w:val="28"/>
          <w:szCs w:val="28"/>
        </w:rPr>
        <w:t>:10</w:t>
      </w:r>
      <w:r w:rsidR="00B83270">
        <w:rPr>
          <w:rFonts w:ascii="標楷體" w:eastAsia="標楷體" w:hAnsi="標楷體" w:cs="標楷體" w:hint="eastAsia"/>
          <w:color w:val="000000"/>
          <w:sz w:val="28"/>
          <w:szCs w:val="28"/>
        </w:rPr>
        <w:t>計</w:t>
      </w:r>
      <w:r w:rsidR="00B83270">
        <w:rPr>
          <w:rFonts w:ascii="標楷體" w:eastAsia="標楷體" w:hAnsi="標楷體" w:cs="標楷體"/>
          <w:color w:val="000000"/>
          <w:sz w:val="28"/>
          <w:szCs w:val="28"/>
        </w:rPr>
        <w:t>70</w:t>
      </w:r>
      <w:r w:rsidR="00B83270">
        <w:rPr>
          <w:rFonts w:ascii="標楷體" w:eastAsia="標楷體" w:hAnsi="標楷體" w:cs="標楷體" w:hint="eastAsia"/>
          <w:color w:val="000000"/>
          <w:sz w:val="28"/>
          <w:szCs w:val="28"/>
        </w:rPr>
        <w:t>分鐘，考是非、選擇、填空、計算及應用問題。</w:t>
      </w:r>
    </w:p>
    <w:p w:rsidR="00B83270" w:rsidRDefault="004D7DF2" w:rsidP="004D7DF2">
      <w:pPr>
        <w:spacing w:line="440" w:lineRule="exact"/>
        <w:ind w:left="240" w:rightChars="-214" w:right="-514" w:firstLine="480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(3)</w:t>
      </w:r>
      <w:r w:rsidR="00B83270">
        <w:rPr>
          <w:rFonts w:ascii="標楷體" w:eastAsia="標楷體" w:hAnsi="標楷體" w:cs="標楷體" w:hint="eastAsia"/>
          <w:color w:val="000000"/>
          <w:sz w:val="28"/>
          <w:szCs w:val="28"/>
        </w:rPr>
        <w:t>中間休息</w:t>
      </w:r>
      <w:r w:rsidR="00B83270">
        <w:rPr>
          <w:rFonts w:ascii="標楷體" w:eastAsia="標楷體" w:hAnsi="標楷體" w:cs="標楷體"/>
          <w:color w:val="000000"/>
          <w:sz w:val="28"/>
          <w:szCs w:val="28"/>
        </w:rPr>
        <w:t>20</w:t>
      </w:r>
      <w:r w:rsidR="00B83270">
        <w:rPr>
          <w:rFonts w:ascii="標楷體" w:eastAsia="標楷體" w:hAnsi="標楷體" w:cs="標楷體" w:hint="eastAsia"/>
          <w:color w:val="000000"/>
          <w:sz w:val="28"/>
          <w:szCs w:val="28"/>
        </w:rPr>
        <w:t>分鐘。</w:t>
      </w:r>
    </w:p>
    <w:p w:rsidR="00B83270" w:rsidRDefault="004D7DF2" w:rsidP="004D7DF2">
      <w:pPr>
        <w:spacing w:line="440" w:lineRule="exact"/>
        <w:ind w:left="240" w:rightChars="-214" w:right="-514" w:firstLine="480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(4)</w:t>
      </w:r>
      <w:r w:rsidR="00B83270">
        <w:rPr>
          <w:rFonts w:ascii="標楷體" w:eastAsia="標楷體" w:hAnsi="標楷體" w:cs="標楷體" w:hint="eastAsia"/>
          <w:color w:val="000000"/>
          <w:sz w:val="28"/>
          <w:szCs w:val="28"/>
        </w:rPr>
        <w:t>第二節</w:t>
      </w:r>
      <w:r w:rsidR="00B83270">
        <w:rPr>
          <w:rFonts w:ascii="標楷體" w:eastAsia="標楷體" w:hAnsi="標楷體" w:cs="標楷體"/>
          <w:color w:val="000000"/>
          <w:sz w:val="28"/>
          <w:szCs w:val="28"/>
        </w:rPr>
        <w:t>1</w:t>
      </w:r>
      <w:r w:rsidR="00DA1F28">
        <w:rPr>
          <w:rFonts w:ascii="標楷體" w:eastAsia="標楷體" w:hAnsi="標楷體" w:cs="標楷體"/>
          <w:color w:val="000000"/>
          <w:sz w:val="28"/>
          <w:szCs w:val="28"/>
        </w:rPr>
        <w:t>5</w:t>
      </w:r>
      <w:r w:rsidR="00B83270">
        <w:rPr>
          <w:rFonts w:ascii="標楷體" w:eastAsia="標楷體" w:hAnsi="標楷體" w:cs="標楷體"/>
          <w:color w:val="000000"/>
          <w:sz w:val="28"/>
          <w:szCs w:val="28"/>
        </w:rPr>
        <w:t>:30-1</w:t>
      </w:r>
      <w:r w:rsidR="00DA1F28">
        <w:rPr>
          <w:rFonts w:ascii="標楷體" w:eastAsia="標楷體" w:hAnsi="標楷體" w:cs="標楷體"/>
          <w:color w:val="000000"/>
          <w:sz w:val="28"/>
          <w:szCs w:val="28"/>
        </w:rPr>
        <w:t>5</w:t>
      </w:r>
      <w:r w:rsidR="00B83270">
        <w:rPr>
          <w:rFonts w:ascii="標楷體" w:eastAsia="標楷體" w:hAnsi="標楷體" w:cs="標楷體"/>
          <w:color w:val="000000"/>
          <w:sz w:val="28"/>
          <w:szCs w:val="28"/>
        </w:rPr>
        <w:t>:55</w:t>
      </w:r>
      <w:r w:rsidR="00B83270">
        <w:rPr>
          <w:rFonts w:ascii="標楷體" w:eastAsia="標楷體" w:hAnsi="標楷體" w:cs="標楷體" w:hint="eastAsia"/>
          <w:color w:val="000000"/>
          <w:sz w:val="28"/>
          <w:szCs w:val="28"/>
        </w:rPr>
        <w:t>計</w:t>
      </w:r>
      <w:r w:rsidR="00B83270">
        <w:rPr>
          <w:rFonts w:ascii="標楷體" w:eastAsia="標楷體" w:hAnsi="標楷體" w:cs="標楷體"/>
          <w:color w:val="000000"/>
          <w:sz w:val="28"/>
          <w:szCs w:val="28"/>
        </w:rPr>
        <w:t>25</w:t>
      </w:r>
      <w:r w:rsidR="00B83270">
        <w:rPr>
          <w:rFonts w:ascii="標楷體" w:eastAsia="標楷體" w:hAnsi="標楷體" w:cs="標楷體" w:hint="eastAsia"/>
          <w:color w:val="000000"/>
          <w:sz w:val="28"/>
          <w:szCs w:val="28"/>
        </w:rPr>
        <w:t>分鐘，考客語心算題（考生聽完作答，不得筆算）。</w:t>
      </w:r>
    </w:p>
    <w:p w:rsidR="00B83270" w:rsidRDefault="00B83270">
      <w:pPr>
        <w:numPr>
          <w:ilvl w:val="0"/>
          <w:numId w:val="3"/>
        </w:numPr>
        <w:spacing w:line="440" w:lineRule="exact"/>
        <w:ind w:rightChars="-139" w:right="-334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運算過程和答案需完全正確才給分。</w:t>
      </w:r>
    </w:p>
    <w:p w:rsidR="00B83270" w:rsidRDefault="00B83270">
      <w:pPr>
        <w:numPr>
          <w:ilvl w:val="0"/>
          <w:numId w:val="3"/>
        </w:numPr>
        <w:spacing w:line="440" w:lineRule="exact"/>
        <w:ind w:rightChars="-139" w:right="-334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試務人員由屏東客家扶濟會遴聘。</w:t>
      </w:r>
    </w:p>
    <w:p w:rsidR="00B83270" w:rsidRDefault="00B83270" w:rsidP="00DA1F28">
      <w:pPr>
        <w:numPr>
          <w:ilvl w:val="0"/>
          <w:numId w:val="1"/>
        </w:numPr>
        <w:spacing w:line="440" w:lineRule="exact"/>
        <w:ind w:rightChars="-139" w:right="-334" w:firstLine="0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獎勵：</w:t>
      </w:r>
    </w:p>
    <w:p w:rsidR="00B83270" w:rsidRDefault="00B83270" w:rsidP="00DA1F28">
      <w:pPr>
        <w:numPr>
          <w:ilvl w:val="0"/>
          <w:numId w:val="5"/>
        </w:numPr>
        <w:spacing w:line="440" w:lineRule="exact"/>
        <w:ind w:rightChars="-214" w:right="-514" w:firstLine="0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>成績達</w:t>
      </w:r>
      <w:r>
        <w:rPr>
          <w:rFonts w:ascii="標楷體" w:eastAsia="標楷體" w:hAnsi="標楷體" w:cs="標楷體"/>
          <w:color w:val="000000"/>
          <w:sz w:val="28"/>
          <w:szCs w:val="28"/>
        </w:rPr>
        <w:t>95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分特優者，獎金</w:t>
      </w:r>
      <w:r>
        <w:rPr>
          <w:rFonts w:ascii="標楷體" w:eastAsia="標楷體" w:hAnsi="標楷體" w:cs="標楷體"/>
          <w:color w:val="000000"/>
          <w:sz w:val="28"/>
          <w:szCs w:val="28"/>
        </w:rPr>
        <w:t>2000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元，獎狀一張。成績達</w:t>
      </w:r>
      <w:r>
        <w:rPr>
          <w:rFonts w:ascii="標楷體" w:eastAsia="標楷體" w:hAnsi="標楷體" w:cs="標楷體"/>
          <w:color w:val="000000"/>
          <w:sz w:val="28"/>
          <w:szCs w:val="28"/>
        </w:rPr>
        <w:t>90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分優等者，獎金</w:t>
      </w:r>
      <w:r>
        <w:rPr>
          <w:rFonts w:ascii="標楷體" w:eastAsia="標楷體" w:hAnsi="標楷體" w:cs="標楷體"/>
          <w:color w:val="000000"/>
          <w:sz w:val="28"/>
          <w:szCs w:val="28"/>
        </w:rPr>
        <w:t>1200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元，獎狀一張。成績達</w:t>
      </w:r>
      <w:r>
        <w:rPr>
          <w:rFonts w:ascii="標楷體" w:eastAsia="標楷體" w:hAnsi="標楷體" w:cs="標楷體"/>
          <w:color w:val="000000"/>
          <w:sz w:val="28"/>
          <w:szCs w:val="28"/>
        </w:rPr>
        <w:t>80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分甲等者獎金</w:t>
      </w:r>
      <w:r>
        <w:rPr>
          <w:rFonts w:ascii="標楷體" w:eastAsia="標楷體" w:hAnsi="標楷體" w:cs="標楷體"/>
          <w:color w:val="000000"/>
          <w:sz w:val="28"/>
          <w:szCs w:val="28"/>
        </w:rPr>
        <w:t>800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元，獎狀一張。</w:t>
      </w:r>
    </w:p>
    <w:p w:rsidR="007406C5" w:rsidRPr="007406C5" w:rsidRDefault="00B83270" w:rsidP="00DA1F28">
      <w:pPr>
        <w:numPr>
          <w:ilvl w:val="0"/>
          <w:numId w:val="5"/>
        </w:numPr>
        <w:spacing w:line="440" w:lineRule="exact"/>
        <w:ind w:rightChars="-214" w:right="-514" w:firstLine="0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若全部學生無人達</w:t>
      </w:r>
      <w:r>
        <w:rPr>
          <w:rFonts w:ascii="標楷體" w:eastAsia="標楷體" w:hAnsi="標楷體" w:cs="標楷體"/>
          <w:color w:val="000000"/>
          <w:sz w:val="28"/>
          <w:szCs w:val="28"/>
        </w:rPr>
        <w:t>80</w:t>
      </w:r>
      <w:r w:rsidR="007406C5">
        <w:rPr>
          <w:rFonts w:ascii="標楷體" w:eastAsia="標楷體" w:hAnsi="標楷體" w:cs="標楷體" w:hint="eastAsia"/>
          <w:color w:val="000000"/>
          <w:sz w:val="28"/>
          <w:szCs w:val="28"/>
        </w:rPr>
        <w:t>分甲等標準時，奬額從缺。</w:t>
      </w:r>
    </w:p>
    <w:p w:rsidR="00B83270" w:rsidRDefault="00B83270" w:rsidP="00DA1F28">
      <w:pPr>
        <w:numPr>
          <w:ilvl w:val="0"/>
          <w:numId w:val="5"/>
        </w:numPr>
        <w:spacing w:line="440" w:lineRule="exact"/>
        <w:ind w:rightChars="-214" w:right="-514" w:firstLine="0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凡考</w:t>
      </w:r>
      <w:r>
        <w:rPr>
          <w:rFonts w:ascii="標楷體" w:eastAsia="標楷體" w:hAnsi="標楷體" w:cs="標楷體"/>
          <w:color w:val="000000"/>
          <w:sz w:val="28"/>
          <w:szCs w:val="28"/>
        </w:rPr>
        <w:t>60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分以上者給予</w:t>
      </w:r>
      <w:r>
        <w:rPr>
          <w:rFonts w:ascii="標楷體" w:eastAsia="標楷體" w:hAnsi="標楷體" w:cs="標楷體"/>
          <w:color w:val="000000"/>
          <w:sz w:val="28"/>
          <w:szCs w:val="28"/>
        </w:rPr>
        <w:t>200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元應考獎勵金。</w:t>
      </w:r>
    </w:p>
    <w:p w:rsidR="00B83270" w:rsidRDefault="00B83270" w:rsidP="00DA1F28">
      <w:pPr>
        <w:numPr>
          <w:ilvl w:val="0"/>
          <w:numId w:val="5"/>
        </w:numPr>
        <w:spacing w:line="440" w:lineRule="exact"/>
        <w:ind w:rightChars="-214" w:right="-514" w:firstLine="0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得獎者名單公告於屏東客家扶濟會</w:t>
      </w:r>
      <w:r w:rsidR="007406C5">
        <w:rPr>
          <w:rFonts w:ascii="標楷體" w:eastAsia="標楷體" w:hAnsi="標楷體" w:cs="標楷體" w:hint="eastAsia"/>
          <w:color w:val="000000"/>
          <w:sz w:val="28"/>
          <w:szCs w:val="28"/>
        </w:rPr>
        <w:t>官網及其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會刊</w:t>
      </w:r>
      <w:r w:rsidR="007406C5">
        <w:rPr>
          <w:rFonts w:ascii="標楷體" w:eastAsia="標楷體" w:hAnsi="標楷體" w:cs="標楷體" w:hint="eastAsia"/>
          <w:color w:val="000000"/>
          <w:sz w:val="28"/>
          <w:szCs w:val="28"/>
        </w:rPr>
        <w:t>上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，並通知得獎人領獎。</w:t>
      </w:r>
    </w:p>
    <w:p w:rsidR="00B83270" w:rsidRDefault="00B83270" w:rsidP="00DA1F28">
      <w:pPr>
        <w:numPr>
          <w:ilvl w:val="0"/>
          <w:numId w:val="1"/>
        </w:numPr>
        <w:spacing w:line="440" w:lineRule="exact"/>
        <w:ind w:rightChars="-139" w:right="-334" w:firstLine="0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頒獎日期：</w:t>
      </w:r>
      <w:r w:rsidR="00DA1F28">
        <w:rPr>
          <w:rFonts w:ascii="標楷體" w:eastAsia="標楷體" w:hAnsi="標楷體" w:cs="標楷體" w:hint="eastAsia"/>
          <w:color w:val="000000"/>
          <w:sz w:val="28"/>
          <w:szCs w:val="28"/>
        </w:rPr>
        <w:t>7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月</w:t>
      </w:r>
      <w:r w:rsidR="00DA1F28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814967">
        <w:rPr>
          <w:rFonts w:ascii="標楷體" w:eastAsia="標楷體" w:hAnsi="標楷體" w:cs="標楷體" w:hint="eastAsia"/>
          <w:color w:val="000000"/>
          <w:sz w:val="28"/>
          <w:szCs w:val="28"/>
        </w:rPr>
        <w:t>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日（星期六）於</w:t>
      </w:r>
      <w:r w:rsidR="008714DE">
        <w:rPr>
          <w:rFonts w:ascii="標楷體" w:eastAsia="標楷體" w:hAnsi="標楷體" w:cs="標楷體" w:hint="eastAsia"/>
          <w:color w:val="000000"/>
          <w:sz w:val="28"/>
          <w:szCs w:val="28"/>
        </w:rPr>
        <w:t>竹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田</w:t>
      </w:r>
      <w:r w:rsidR="007F23FF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鄉竹田國中活動中心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舉行。</w:t>
      </w:r>
    </w:p>
    <w:p w:rsidR="00B83270" w:rsidRDefault="00B83270" w:rsidP="00DA1F28">
      <w:pPr>
        <w:numPr>
          <w:ilvl w:val="0"/>
          <w:numId w:val="1"/>
        </w:numPr>
        <w:spacing w:line="440" w:lineRule="exact"/>
        <w:ind w:rightChars="-139" w:right="-334" w:firstLine="0"/>
        <w:rPr>
          <w:rFonts w:ascii="標楷體" w:eastAsia="標楷體" w:hAnsi="標楷體" w:cstheme="minorBidi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經費向</w:t>
      </w:r>
      <w:r w:rsidR="00DA1F28">
        <w:rPr>
          <w:rFonts w:ascii="標楷體" w:eastAsia="標楷體" w:hAnsi="標楷體" w:cs="標楷體" w:hint="eastAsia"/>
          <w:color w:val="000000"/>
          <w:sz w:val="28"/>
          <w:szCs w:val="28"/>
          <w:lang w:eastAsia="zh-HK"/>
        </w:rPr>
        <w:t>屏東縣政府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申請補助，其餘由屏東客家扶濟會支付。</w:t>
      </w:r>
    </w:p>
    <w:p w:rsidR="00DA1F28" w:rsidRPr="00907C58" w:rsidRDefault="00B83270" w:rsidP="00907C58">
      <w:pPr>
        <w:widowControl/>
        <w:numPr>
          <w:ilvl w:val="0"/>
          <w:numId w:val="1"/>
        </w:numPr>
        <w:spacing w:line="440" w:lineRule="exact"/>
        <w:ind w:rightChars="-139" w:right="-334" w:firstLine="0"/>
        <w:rPr>
          <w:rFonts w:ascii="標楷體" w:eastAsia="標楷體" w:hAnsi="標楷體" w:cstheme="minorBidi"/>
          <w:color w:val="000000"/>
          <w:sz w:val="28"/>
          <w:szCs w:val="28"/>
        </w:rPr>
      </w:pPr>
      <w:r w:rsidRPr="00907C58">
        <w:rPr>
          <w:rFonts w:ascii="標楷體" w:eastAsia="標楷體" w:hAnsi="標楷體" w:cs="標楷體" w:hint="eastAsia"/>
          <w:color w:val="000000"/>
          <w:sz w:val="28"/>
          <w:szCs w:val="28"/>
        </w:rPr>
        <w:t>本實施辦法刊登</w:t>
      </w:r>
      <w:r w:rsidR="00C605D5">
        <w:rPr>
          <w:rFonts w:ascii="標楷體" w:eastAsia="標楷體" w:hAnsi="標楷體" w:cs="標楷體" w:hint="eastAsia"/>
          <w:color w:val="000000"/>
          <w:sz w:val="28"/>
          <w:szCs w:val="28"/>
        </w:rPr>
        <w:t>63</w:t>
      </w:r>
      <w:r w:rsidRPr="00907C58">
        <w:rPr>
          <w:rFonts w:ascii="標楷體" w:eastAsia="標楷體" w:hAnsi="標楷體" w:cs="標楷體" w:hint="eastAsia"/>
          <w:color w:val="000000"/>
          <w:sz w:val="28"/>
          <w:szCs w:val="28"/>
        </w:rPr>
        <w:t>期會刊，並公文告知各國小鼓勵學生參加。</w:t>
      </w:r>
      <w:r w:rsidR="00DA1F28" w:rsidRPr="00907C58">
        <w:rPr>
          <w:rFonts w:ascii="標楷體" w:eastAsia="標楷體" w:hAnsi="標楷體" w:cstheme="minorBidi"/>
          <w:color w:val="000000"/>
          <w:sz w:val="28"/>
          <w:szCs w:val="28"/>
        </w:rPr>
        <w:br w:type="page"/>
      </w:r>
    </w:p>
    <w:p w:rsidR="00B83270" w:rsidRDefault="00B83270">
      <w:pPr>
        <w:spacing w:line="440" w:lineRule="exact"/>
        <w:ind w:leftChars="-150" w:left="-2" w:rightChars="-214" w:right="-514" w:hangingChars="128" w:hanging="358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>附件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:     </w:t>
      </w:r>
    </w:p>
    <w:p w:rsidR="00B83270" w:rsidRDefault="00B83270">
      <w:pPr>
        <w:spacing w:line="440" w:lineRule="exact"/>
        <w:ind w:leftChars="-150" w:left="101" w:rightChars="-214" w:right="-514" w:hangingChars="128" w:hanging="461"/>
        <w:jc w:val="distribute"/>
        <w:rPr>
          <w:rFonts w:ascii="標楷體" w:eastAsia="標楷體" w:hAnsi="標楷體" w:cstheme="minorBidi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屏東縣</w:t>
      </w: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1</w:t>
      </w:r>
      <w:r w:rsidR="00C605D5"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10</w:t>
      </w:r>
      <w:r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年客語強棒數學競賽報名表</w:t>
      </w:r>
    </w:p>
    <w:p w:rsidR="00B83270" w:rsidRDefault="00B83270">
      <w:pPr>
        <w:spacing w:line="440" w:lineRule="exact"/>
        <w:ind w:leftChars="-150" w:left="50" w:rightChars="-214" w:right="-514" w:hangingChars="128" w:hanging="410"/>
        <w:rPr>
          <w:rFonts w:ascii="標楷體" w:eastAsia="標楷體" w:hAnsi="標楷體" w:cstheme="minorBidi"/>
          <w:color w:val="000000"/>
          <w:sz w:val="32"/>
          <w:szCs w:val="32"/>
        </w:rPr>
      </w:pPr>
    </w:p>
    <w:p w:rsidR="00B83270" w:rsidRDefault="00B83270">
      <w:pPr>
        <w:spacing w:line="440" w:lineRule="exact"/>
        <w:ind w:leftChars="-150" w:left="50" w:rightChars="-214" w:right="-514" w:hangingChars="128" w:hanging="410"/>
        <w:rPr>
          <w:rFonts w:ascii="標楷體" w:eastAsia="標楷體" w:hAnsi="標楷體" w:cstheme="minorBidi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校名：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  </w:t>
      </w:r>
      <w:r w:rsidR="008A08C9">
        <w:rPr>
          <w:rFonts w:ascii="標楷體" w:eastAsia="標楷體" w:hAnsi="標楷體" w:cs="標楷體"/>
          <w:color w:val="000000"/>
          <w:sz w:val="32"/>
          <w:szCs w:val="32"/>
        </w:rPr>
        <w:t xml:space="preserve">內埔   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國小</w:t>
      </w:r>
      <w:r w:rsidR="008A08C9">
        <w:rPr>
          <w:rFonts w:ascii="標楷體" w:eastAsia="標楷體" w:hAnsi="標楷體" w:cs="標楷體"/>
          <w:color w:val="000000"/>
          <w:sz w:val="32"/>
          <w:szCs w:val="32"/>
        </w:rPr>
        <w:t xml:space="preserve">        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全校六年級班級數共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: 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  </w:t>
      </w:r>
      <w:r w:rsidR="008A08C9">
        <w:rPr>
          <w:rFonts w:ascii="標楷體" w:eastAsia="標楷體" w:hAnsi="標楷體" w:cs="標楷體"/>
          <w:color w:val="000000"/>
          <w:sz w:val="32"/>
          <w:szCs w:val="32"/>
          <w:u w:val="single"/>
        </w:rPr>
        <w:t>4</w:t>
      </w:r>
      <w:r>
        <w:rPr>
          <w:rFonts w:ascii="標楷體" w:eastAsia="標楷體" w:hAnsi="標楷體" w:cs="標楷體"/>
          <w:color w:val="000000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</w:t>
      </w:r>
      <w:r>
        <w:rPr>
          <w:rFonts w:ascii="標楷體" w:eastAsia="標楷體" w:hAnsi="標楷體" w:cs="標楷體" w:hint="eastAsia"/>
          <w:color w:val="000000"/>
          <w:sz w:val="32"/>
          <w:szCs w:val="32"/>
        </w:rPr>
        <w:t>班</w:t>
      </w:r>
    </w:p>
    <w:p w:rsidR="00B83270" w:rsidRDefault="00B83270">
      <w:pPr>
        <w:spacing w:line="440" w:lineRule="exact"/>
        <w:ind w:leftChars="-150" w:left="50" w:rightChars="-214" w:right="-514" w:hangingChars="128" w:hanging="41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學校住址</w:t>
      </w:r>
      <w:r>
        <w:rPr>
          <w:rFonts w:ascii="標楷體" w:eastAsia="標楷體" w:hAnsi="標楷體" w:cs="標楷體"/>
          <w:color w:val="000000"/>
          <w:sz w:val="32"/>
          <w:szCs w:val="32"/>
        </w:rPr>
        <w:t>:</w:t>
      </w:r>
    </w:p>
    <w:p w:rsidR="00B83270" w:rsidRDefault="00B83270">
      <w:pPr>
        <w:spacing w:line="440" w:lineRule="exact"/>
        <w:ind w:leftChars="-150" w:left="50" w:rightChars="-214" w:right="-514" w:hangingChars="128" w:hanging="41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學校電話</w:t>
      </w:r>
      <w:r>
        <w:rPr>
          <w:rFonts w:ascii="標楷體" w:eastAsia="標楷體" w:hAnsi="標楷體" w:cs="標楷體"/>
          <w:color w:val="000000"/>
          <w:sz w:val="32"/>
          <w:szCs w:val="32"/>
        </w:rPr>
        <w:t>:</w:t>
      </w:r>
    </w:p>
    <w:p w:rsidR="00B83270" w:rsidRDefault="00B83270">
      <w:pPr>
        <w:tabs>
          <w:tab w:val="left" w:pos="1320"/>
        </w:tabs>
        <w:spacing w:line="440" w:lineRule="exact"/>
        <w:ind w:leftChars="-150" w:left="50" w:rightChars="-214" w:right="-514" w:hangingChars="128" w:hanging="410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承辦人</w:t>
      </w:r>
      <w:r>
        <w:rPr>
          <w:rFonts w:ascii="標楷體" w:eastAsia="標楷體" w:hAnsi="標楷體" w:cs="標楷體"/>
          <w:color w:val="000000"/>
          <w:sz w:val="32"/>
          <w:szCs w:val="32"/>
        </w:rPr>
        <w:t>:</w:t>
      </w:r>
      <w:r>
        <w:rPr>
          <w:rFonts w:ascii="標楷體" w:eastAsia="標楷體" w:hAnsi="標楷體" w:cs="標楷體"/>
          <w:color w:val="000000"/>
          <w:sz w:val="32"/>
          <w:szCs w:val="32"/>
        </w:rPr>
        <w:tab/>
        <w:t xml:space="preserve">                      </w:t>
      </w:r>
    </w:p>
    <w:p w:rsidR="00B83270" w:rsidRDefault="00B83270">
      <w:pPr>
        <w:tabs>
          <w:tab w:val="left" w:pos="1320"/>
        </w:tabs>
        <w:spacing w:line="440" w:lineRule="exact"/>
        <w:ind w:leftChars="-150" w:left="50" w:rightChars="-214" w:right="-514" w:hangingChars="128" w:hanging="410"/>
        <w:rPr>
          <w:rFonts w:ascii="標楷體" w:eastAsia="標楷體" w:hAnsi="標楷體" w:cstheme="minorBidi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32"/>
          <w:szCs w:val="32"/>
        </w:rPr>
        <w:t>承辦人或當天比賽帶隊老師聯絡手機</w:t>
      </w:r>
      <w:r>
        <w:rPr>
          <w:rFonts w:ascii="標楷體" w:eastAsia="標楷體" w:hAnsi="標楷體" w:cs="標楷體"/>
          <w:color w:val="000000"/>
          <w:sz w:val="32"/>
          <w:szCs w:val="32"/>
        </w:rPr>
        <w:t>:</w:t>
      </w:r>
    </w:p>
    <w:tbl>
      <w:tblPr>
        <w:tblW w:w="9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6"/>
        <w:gridCol w:w="1079"/>
        <w:gridCol w:w="2187"/>
        <w:gridCol w:w="4775"/>
      </w:tblGrid>
      <w:tr w:rsidR="00B83270" w:rsidTr="00DA1F28">
        <w:trPr>
          <w:trHeight w:val="440"/>
        </w:trPr>
        <w:tc>
          <w:tcPr>
            <w:tcW w:w="1156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班級</w:t>
            </w: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號次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 w:firstLineChars="200" w:firstLine="560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導師姓名</w:t>
            </w: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 w:val="restart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一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 w:val="restart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一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 w:val="restart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一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 w:val="restart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一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二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三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  <w:tr w:rsidR="00B83270" w:rsidTr="00DA1F28">
        <w:trPr>
          <w:cantSplit/>
          <w:trHeight w:val="440"/>
        </w:trPr>
        <w:tc>
          <w:tcPr>
            <w:tcW w:w="1156" w:type="dxa"/>
            <w:vMerge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1079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四</w:t>
            </w:r>
          </w:p>
        </w:tc>
        <w:tc>
          <w:tcPr>
            <w:tcW w:w="2187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  <w:tc>
          <w:tcPr>
            <w:tcW w:w="4775" w:type="dxa"/>
          </w:tcPr>
          <w:p w:rsidR="00B83270" w:rsidRDefault="00B83270">
            <w:pPr>
              <w:spacing w:line="440" w:lineRule="exact"/>
              <w:ind w:rightChars="-214" w:right="-514"/>
              <w:rPr>
                <w:rFonts w:ascii="標楷體" w:eastAsia="標楷體" w:hAnsi="標楷體" w:cstheme="minorBidi"/>
                <w:color w:val="000000"/>
                <w:sz w:val="28"/>
                <w:szCs w:val="28"/>
              </w:rPr>
            </w:pPr>
          </w:p>
        </w:tc>
      </w:tr>
    </w:tbl>
    <w:p w:rsidR="00B83270" w:rsidRDefault="00B83270">
      <w:pPr>
        <w:spacing w:line="440" w:lineRule="exact"/>
        <w:ind w:leftChars="-150" w:left="-2" w:rightChars="-214" w:right="-514" w:hangingChars="128" w:hanging="358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承辦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:                       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主任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:                    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校長</w:t>
      </w:r>
      <w:r>
        <w:rPr>
          <w:rFonts w:ascii="標楷體" w:eastAsia="標楷體" w:hAnsi="標楷體" w:cs="標楷體"/>
          <w:color w:val="000000"/>
          <w:sz w:val="28"/>
          <w:szCs w:val="28"/>
        </w:rPr>
        <w:t>:</w:t>
      </w:r>
    </w:p>
    <w:p w:rsidR="00B83270" w:rsidRDefault="00B83270">
      <w:pPr>
        <w:spacing w:line="440" w:lineRule="exact"/>
        <w:ind w:leftChars="-150" w:left="-52" w:rightChars="-214" w:right="-514" w:hangingChars="128" w:hanging="308"/>
        <w:rPr>
          <w:rFonts w:ascii="標楷體" w:eastAsia="標楷體" w:hAnsi="標楷體" w:cs="標楷體"/>
          <w:b/>
          <w:bCs/>
          <w:color w:val="000000"/>
        </w:rPr>
      </w:pPr>
      <w:r>
        <w:rPr>
          <w:rFonts w:ascii="標楷體" w:eastAsia="標楷體" w:hAnsi="標楷體" w:cs="標楷體"/>
          <w:b/>
          <w:bCs/>
          <w:color w:val="000000"/>
        </w:rPr>
        <w:t>*</w:t>
      </w:r>
      <w:r>
        <w:rPr>
          <w:rFonts w:ascii="標楷體" w:eastAsia="標楷體" w:hAnsi="標楷體" w:cs="標楷體" w:hint="eastAsia"/>
          <w:b/>
          <w:bCs/>
          <w:color w:val="000000"/>
        </w:rPr>
        <w:t>備註提醒</w:t>
      </w:r>
      <w:r>
        <w:rPr>
          <w:rFonts w:ascii="標楷體" w:eastAsia="標楷體" w:hAnsi="標楷體" w:cs="標楷體"/>
          <w:b/>
          <w:bCs/>
          <w:color w:val="000000"/>
        </w:rPr>
        <w:t>:</w:t>
      </w:r>
    </w:p>
    <w:p w:rsidR="00B83270" w:rsidRDefault="00B83270">
      <w:pPr>
        <w:pStyle w:val="a7"/>
        <w:numPr>
          <w:ilvl w:val="0"/>
          <w:numId w:val="2"/>
        </w:numPr>
        <w:spacing w:line="440" w:lineRule="exact"/>
        <w:ind w:leftChars="0" w:left="0" w:rightChars="-214" w:right="-514"/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 w:hint="eastAsia"/>
          <w:color w:val="000000"/>
          <w:sz w:val="22"/>
          <w:szCs w:val="22"/>
        </w:rPr>
        <w:t>報名採</w:t>
      </w:r>
      <w:r>
        <w:rPr>
          <w:rFonts w:ascii="標楷體" w:eastAsia="標楷體" w:hAnsi="標楷體" w:cs="標楷體" w:hint="eastAsia"/>
          <w:b/>
          <w:bCs/>
          <w:color w:val="FF0000"/>
          <w:sz w:val="22"/>
          <w:szCs w:val="22"/>
        </w:rPr>
        <w:t>以學校為單位</w:t>
      </w:r>
      <w:r>
        <w:rPr>
          <w:rFonts w:ascii="標楷體" w:eastAsia="標楷體" w:hAnsi="標楷體" w:cs="標楷體" w:hint="eastAsia"/>
          <w:color w:val="FF0000"/>
          <w:sz w:val="22"/>
          <w:szCs w:val="22"/>
        </w:rPr>
        <w:t>團體報名，</w:t>
      </w:r>
      <w:r>
        <w:rPr>
          <w:rFonts w:ascii="標楷體" w:eastAsia="標楷體" w:hAnsi="標楷體" w:cs="標楷體" w:hint="eastAsia"/>
          <w:b/>
          <w:bCs/>
          <w:color w:val="FF0000"/>
          <w:sz w:val="22"/>
          <w:szCs w:val="22"/>
        </w:rPr>
        <w:t>報名人數請勿超過全校六年級班級數的</w:t>
      </w:r>
      <w:r>
        <w:rPr>
          <w:rFonts w:ascii="標楷體" w:eastAsia="標楷體" w:hAnsi="標楷體" w:cs="標楷體"/>
          <w:b/>
          <w:bCs/>
          <w:color w:val="FF0000"/>
          <w:sz w:val="22"/>
          <w:szCs w:val="22"/>
        </w:rPr>
        <w:t>4</w:t>
      </w:r>
      <w:r>
        <w:rPr>
          <w:rFonts w:ascii="標楷體" w:eastAsia="標楷體" w:hAnsi="標楷體" w:cs="標楷體" w:hint="eastAsia"/>
          <w:b/>
          <w:bCs/>
          <w:color w:val="FF0000"/>
          <w:sz w:val="22"/>
          <w:szCs w:val="22"/>
        </w:rPr>
        <w:t>倍容量</w:t>
      </w:r>
      <w:r>
        <w:rPr>
          <w:rFonts w:ascii="標楷體" w:eastAsia="標楷體" w:hAnsi="標楷體" w:cs="標楷體" w:hint="eastAsia"/>
          <w:color w:val="FF0000"/>
          <w:sz w:val="22"/>
          <w:szCs w:val="22"/>
        </w:rPr>
        <w:t>。</w:t>
      </w:r>
      <w:r>
        <w:rPr>
          <w:rFonts w:ascii="標楷體" w:eastAsia="標楷體" w:hAnsi="標楷體" w:cs="標楷體" w:hint="eastAsia"/>
          <w:color w:val="000000"/>
          <w:sz w:val="22"/>
          <w:szCs w:val="22"/>
        </w:rPr>
        <w:t>請學校核章後以寄送或傳真</w:t>
      </w:r>
      <w:r>
        <w:rPr>
          <w:rFonts w:ascii="標楷體" w:eastAsia="標楷體" w:hAnsi="標楷體" w:cs="標楷體"/>
          <w:color w:val="000000"/>
          <w:sz w:val="22"/>
          <w:szCs w:val="22"/>
        </w:rPr>
        <w:t>(77</w:t>
      </w:r>
      <w:r w:rsidR="00975B42">
        <w:rPr>
          <w:rFonts w:ascii="標楷體" w:eastAsia="標楷體" w:hAnsi="標楷體" w:cs="標楷體" w:hint="eastAsia"/>
          <w:color w:val="000000"/>
          <w:sz w:val="22"/>
          <w:szCs w:val="22"/>
        </w:rPr>
        <w:t>10437</w:t>
      </w:r>
      <w:r>
        <w:rPr>
          <w:rFonts w:ascii="標楷體" w:eastAsia="標楷體" w:hAnsi="標楷體" w:cs="標楷體"/>
          <w:color w:val="000000"/>
          <w:sz w:val="22"/>
          <w:szCs w:val="22"/>
        </w:rPr>
        <w:t>)</w:t>
      </w:r>
      <w:r>
        <w:rPr>
          <w:rFonts w:ascii="標楷體" w:eastAsia="標楷體" w:hAnsi="標楷體" w:cs="標楷體" w:hint="eastAsia"/>
          <w:color w:val="000000"/>
          <w:sz w:val="22"/>
          <w:szCs w:val="22"/>
        </w:rPr>
        <w:t>方式到</w:t>
      </w:r>
      <w:r w:rsidR="00975B42">
        <w:rPr>
          <w:rFonts w:ascii="標楷體" w:eastAsia="標楷體" w:hAnsi="標楷體" w:cs="標楷體" w:hint="eastAsia"/>
          <w:color w:val="000000"/>
          <w:sz w:val="22"/>
          <w:szCs w:val="22"/>
        </w:rPr>
        <w:t>竹</w:t>
      </w:r>
      <w:r>
        <w:rPr>
          <w:rFonts w:ascii="標楷體" w:eastAsia="標楷體" w:hAnsi="標楷體" w:cs="標楷體" w:hint="eastAsia"/>
          <w:color w:val="000000"/>
          <w:sz w:val="22"/>
          <w:szCs w:val="22"/>
        </w:rPr>
        <w:t>田國小，傳真後請來電</w:t>
      </w:r>
      <w:r>
        <w:rPr>
          <w:rFonts w:ascii="標楷體" w:eastAsia="標楷體" w:hAnsi="標楷體" w:cs="標楷體"/>
          <w:color w:val="000000"/>
          <w:sz w:val="22"/>
          <w:szCs w:val="22"/>
        </w:rPr>
        <w:t>(77</w:t>
      </w:r>
      <w:r w:rsidR="00975B42">
        <w:rPr>
          <w:rFonts w:ascii="標楷體" w:eastAsia="標楷體" w:hAnsi="標楷體" w:cs="標楷體" w:hint="eastAsia"/>
          <w:color w:val="000000"/>
          <w:sz w:val="22"/>
          <w:szCs w:val="22"/>
        </w:rPr>
        <w:t>10834</w:t>
      </w:r>
      <w:r>
        <w:rPr>
          <w:rFonts w:ascii="標楷體" w:eastAsia="標楷體" w:hAnsi="標楷體" w:cs="標楷體"/>
          <w:color w:val="000000"/>
          <w:sz w:val="22"/>
          <w:szCs w:val="22"/>
        </w:rPr>
        <w:t>)</w:t>
      </w:r>
      <w:r w:rsidR="00616164">
        <w:rPr>
          <w:rFonts w:ascii="標楷體" w:eastAsia="標楷體" w:hAnsi="標楷體" w:cs="標楷體"/>
          <w:color w:val="000000"/>
          <w:sz w:val="22"/>
          <w:szCs w:val="22"/>
        </w:rPr>
        <w:t>連姿婷小姐</w:t>
      </w:r>
      <w:r>
        <w:rPr>
          <w:rFonts w:ascii="標楷體" w:eastAsia="標楷體" w:hAnsi="標楷體" w:cs="標楷體" w:hint="eastAsia"/>
          <w:color w:val="000000"/>
          <w:sz w:val="22"/>
          <w:szCs w:val="22"/>
        </w:rPr>
        <w:t>確認。個人報名或沒有學校核章者，恕不受理，敬請見諒</w:t>
      </w:r>
      <w:r>
        <w:rPr>
          <w:rFonts w:ascii="標楷體" w:eastAsia="標楷體" w:hAnsi="標楷體" w:cs="標楷體"/>
          <w:color w:val="000000"/>
          <w:sz w:val="22"/>
          <w:szCs w:val="22"/>
        </w:rPr>
        <w:t>!</w:t>
      </w:r>
    </w:p>
    <w:p w:rsidR="00B83270" w:rsidRDefault="00B83270">
      <w:pPr>
        <w:pStyle w:val="a7"/>
        <w:numPr>
          <w:ilvl w:val="0"/>
          <w:numId w:val="2"/>
        </w:numPr>
        <w:spacing w:line="440" w:lineRule="exact"/>
        <w:ind w:leftChars="0" w:left="0" w:rightChars="-214" w:right="-514"/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 w:hint="eastAsia"/>
          <w:color w:val="000000"/>
          <w:sz w:val="22"/>
          <w:szCs w:val="22"/>
        </w:rPr>
        <w:t>本報名表如不符使用，請自行影印，感謝您</w:t>
      </w:r>
      <w:r>
        <w:rPr>
          <w:rFonts w:ascii="標楷體" w:eastAsia="標楷體" w:hAnsi="標楷體" w:cs="標楷體"/>
          <w:color w:val="000000"/>
          <w:sz w:val="22"/>
          <w:szCs w:val="22"/>
        </w:rPr>
        <w:t>~</w:t>
      </w:r>
    </w:p>
    <w:sectPr w:rsidR="00B83270" w:rsidSect="00DA1F2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07F" w:rsidRDefault="0015707F">
      <w:pPr>
        <w:rPr>
          <w:rFonts w:cstheme="minorBidi"/>
        </w:rPr>
      </w:pPr>
      <w:r>
        <w:rPr>
          <w:rFonts w:cstheme="minorBidi"/>
        </w:rPr>
        <w:separator/>
      </w:r>
    </w:p>
  </w:endnote>
  <w:endnote w:type="continuationSeparator" w:id="0">
    <w:p w:rsidR="0015707F" w:rsidRDefault="0015707F">
      <w:pPr>
        <w:rPr>
          <w:rFonts w:cstheme="minorBidi"/>
        </w:rPr>
      </w:pPr>
      <w:r>
        <w:rPr>
          <w:rFonts w:cstheme="minorBid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07F" w:rsidRDefault="0015707F">
      <w:pPr>
        <w:rPr>
          <w:rFonts w:cstheme="minorBidi"/>
        </w:rPr>
      </w:pPr>
      <w:r>
        <w:rPr>
          <w:rFonts w:cstheme="minorBidi"/>
        </w:rPr>
        <w:separator/>
      </w:r>
    </w:p>
  </w:footnote>
  <w:footnote w:type="continuationSeparator" w:id="0">
    <w:p w:rsidR="0015707F" w:rsidRDefault="0015707F">
      <w:pPr>
        <w:rPr>
          <w:rFonts w:cstheme="minorBidi"/>
        </w:rPr>
      </w:pPr>
      <w:r>
        <w:rPr>
          <w:rFonts w:cstheme="minorBidi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7CDD"/>
    <w:multiLevelType w:val="hybridMultilevel"/>
    <w:tmpl w:val="EA6A7BAA"/>
    <w:lvl w:ilvl="0" w:tplc="E824708A">
      <w:start w:val="1"/>
      <w:numFmt w:val="taiwaneseCountingThousand"/>
      <w:lvlText w:val="(%1)"/>
      <w:lvlJc w:val="left"/>
      <w:pPr>
        <w:ind w:left="281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521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001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481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1961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441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2921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401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3881" w:hanging="480"/>
      </w:pPr>
      <w:rPr>
        <w:rFonts w:ascii="Times New Roman" w:hAnsi="Times New Roman" w:cs="Times New Roman"/>
      </w:rPr>
    </w:lvl>
  </w:abstractNum>
  <w:abstractNum w:abstractNumId="1">
    <w:nsid w:val="0EC26A19"/>
    <w:multiLevelType w:val="hybridMultilevel"/>
    <w:tmpl w:val="DCD0DC38"/>
    <w:lvl w:ilvl="0" w:tplc="7A5CC0CC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3A308A3"/>
    <w:multiLevelType w:val="hybridMultilevel"/>
    <w:tmpl w:val="1F2674DA"/>
    <w:lvl w:ilvl="0" w:tplc="46C67398">
      <w:start w:val="1"/>
      <w:numFmt w:val="taiwaneseCountingThousand"/>
      <w:lvlText w:val="%1、"/>
      <w:lvlJc w:val="left"/>
      <w:pPr>
        <w:ind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24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72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20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168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16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264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12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3600" w:hanging="480"/>
      </w:pPr>
      <w:rPr>
        <w:rFonts w:ascii="Times New Roman" w:hAnsi="Times New Roman" w:cs="Times New Roman"/>
      </w:rPr>
    </w:lvl>
  </w:abstractNum>
  <w:abstractNum w:abstractNumId="3">
    <w:nsid w:val="28C00C78"/>
    <w:multiLevelType w:val="hybridMultilevel"/>
    <w:tmpl w:val="58F2D902"/>
    <w:lvl w:ilvl="0" w:tplc="EFCCF6AA">
      <w:start w:val="1"/>
      <w:numFmt w:val="taiwaneseCountingThousand"/>
      <w:lvlText w:val="(%1)"/>
      <w:lvlJc w:val="left"/>
      <w:pPr>
        <w:ind w:left="720" w:hanging="720"/>
      </w:pPr>
      <w:rPr>
        <w:rFonts w:ascii="Times New Roman" w:hAnsi="Times New Roman" w:cs="Times New Roman" w:hint="default"/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4">
    <w:nsid w:val="33E8002D"/>
    <w:multiLevelType w:val="hybridMultilevel"/>
    <w:tmpl w:val="13AE663A"/>
    <w:lvl w:ilvl="0" w:tplc="3E8CF7CC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08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56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04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52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00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48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3960" w:hanging="480"/>
      </w:pPr>
      <w:rPr>
        <w:rFonts w:ascii="Times New Roman" w:hAnsi="Times New Roman" w:cs="Times New Roman"/>
      </w:rPr>
    </w:lvl>
  </w:abstractNum>
  <w:abstractNum w:abstractNumId="5">
    <w:nsid w:val="4E611F48"/>
    <w:multiLevelType w:val="hybridMultilevel"/>
    <w:tmpl w:val="83B06F34"/>
    <w:lvl w:ilvl="0" w:tplc="B7829EEE">
      <w:start w:val="1"/>
      <w:numFmt w:val="decimal"/>
      <w:lvlText w:val="(%1)"/>
      <w:lvlJc w:val="left"/>
      <w:pPr>
        <w:ind w:left="986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226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706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186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666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3146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626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4106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586" w:hanging="4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'(7[bd{£¥‘“‵〈《「『【〔〝︵︷︹︻︽︿﹁﹏﹛﹝（｛"/>
  <w:noLineBreaksBefore w:lang="zh-TW" w:val="!'),.5:;?]c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70"/>
    <w:rsid w:val="00056930"/>
    <w:rsid w:val="000A7872"/>
    <w:rsid w:val="001034FF"/>
    <w:rsid w:val="00126A6C"/>
    <w:rsid w:val="0015707F"/>
    <w:rsid w:val="001808E3"/>
    <w:rsid w:val="001F30E9"/>
    <w:rsid w:val="0034147A"/>
    <w:rsid w:val="003F162D"/>
    <w:rsid w:val="00421E00"/>
    <w:rsid w:val="004D7DF2"/>
    <w:rsid w:val="004E7D29"/>
    <w:rsid w:val="00543880"/>
    <w:rsid w:val="00566475"/>
    <w:rsid w:val="005C61D2"/>
    <w:rsid w:val="00616164"/>
    <w:rsid w:val="006B613E"/>
    <w:rsid w:val="007406C5"/>
    <w:rsid w:val="00742BB0"/>
    <w:rsid w:val="007E6F13"/>
    <w:rsid w:val="007F23FF"/>
    <w:rsid w:val="00814967"/>
    <w:rsid w:val="008533B4"/>
    <w:rsid w:val="008714DE"/>
    <w:rsid w:val="008728D3"/>
    <w:rsid w:val="0088745F"/>
    <w:rsid w:val="008A08C9"/>
    <w:rsid w:val="00907C58"/>
    <w:rsid w:val="00975B42"/>
    <w:rsid w:val="00A02F3E"/>
    <w:rsid w:val="00A92FC3"/>
    <w:rsid w:val="00AA74B6"/>
    <w:rsid w:val="00B17127"/>
    <w:rsid w:val="00B33A26"/>
    <w:rsid w:val="00B54227"/>
    <w:rsid w:val="00B61CC5"/>
    <w:rsid w:val="00B74DC3"/>
    <w:rsid w:val="00B83270"/>
    <w:rsid w:val="00BC110C"/>
    <w:rsid w:val="00C05BDD"/>
    <w:rsid w:val="00C605D5"/>
    <w:rsid w:val="00CC2726"/>
    <w:rsid w:val="00DA1F28"/>
    <w:rsid w:val="00DA7BC1"/>
    <w:rsid w:val="00DE2E90"/>
    <w:rsid w:val="00E028F3"/>
    <w:rsid w:val="00E35A21"/>
    <w:rsid w:val="00E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2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16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162D"/>
    <w:rPr>
      <w:kern w:val="2"/>
    </w:rPr>
  </w:style>
  <w:style w:type="paragraph" w:styleId="a5">
    <w:name w:val="footer"/>
    <w:basedOn w:val="a"/>
    <w:link w:val="a6"/>
    <w:uiPriority w:val="99"/>
    <w:rsid w:val="003F16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162D"/>
    <w:rPr>
      <w:kern w:val="2"/>
    </w:rPr>
  </w:style>
  <w:style w:type="paragraph" w:styleId="a7">
    <w:name w:val="List Paragraph"/>
    <w:basedOn w:val="a"/>
    <w:uiPriority w:val="99"/>
    <w:qFormat/>
    <w:rsid w:val="003F162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74D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74DC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62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16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162D"/>
    <w:rPr>
      <w:kern w:val="2"/>
    </w:rPr>
  </w:style>
  <w:style w:type="paragraph" w:styleId="a5">
    <w:name w:val="footer"/>
    <w:basedOn w:val="a"/>
    <w:link w:val="a6"/>
    <w:uiPriority w:val="99"/>
    <w:rsid w:val="003F16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162D"/>
    <w:rPr>
      <w:kern w:val="2"/>
    </w:rPr>
  </w:style>
  <w:style w:type="paragraph" w:styleId="a7">
    <w:name w:val="List Paragraph"/>
    <w:basedOn w:val="a"/>
    <w:uiPriority w:val="99"/>
    <w:qFormat/>
    <w:rsid w:val="003F162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74D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74D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C8D8C-4B9E-468D-A300-ABA13DB2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220</Words>
  <Characters>1259</Characters>
  <Application>Microsoft Office Word</Application>
  <DocSecurity>0</DocSecurity>
  <Lines>10</Lines>
  <Paragraphs>2</Paragraphs>
  <ScaleCrop>false</ScaleCrop>
  <Company>PTHG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屏東縣99年強棒客語數學競賽實施計畫</dc:title>
  <dc:creator>8S648FXP</dc:creator>
  <cp:lastModifiedBy>username</cp:lastModifiedBy>
  <cp:revision>4</cp:revision>
  <cp:lastPrinted>2021-04-21T00:04:00Z</cp:lastPrinted>
  <dcterms:created xsi:type="dcterms:W3CDTF">2021-04-19T23:41:00Z</dcterms:created>
  <dcterms:modified xsi:type="dcterms:W3CDTF">2021-04-21T00:18:00Z</dcterms:modified>
</cp:coreProperties>
</file>